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9C099" w14:textId="77777777" w:rsidR="006C3C27" w:rsidRDefault="00000000">
      <w:pPr>
        <w:widowControl/>
        <w:spacing w:beforeLines="150" w:before="360" w:afterLines="100" w:after="240" w:line="560" w:lineRule="exact"/>
        <w:jc w:val="center"/>
        <w:rPr>
          <w:rFonts w:ascii="方正小标宋_GBK" w:eastAsia="方正小标宋_GBK" w:hAnsi="方正小标宋_GBK" w:cs="方正小标宋_GBK" w:hint="eastAsia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关于征集第三届湖南省高校 “青春学习堂”  短视频大赛作品的通知</w:t>
      </w:r>
    </w:p>
    <w:p w14:paraId="4C80DEF0" w14:textId="77777777" w:rsidR="006C3C27" w:rsidRDefault="00000000">
      <w:pPr>
        <w:pStyle w:val="Style13"/>
        <w:spacing w:before="0" w:after="0" w:line="560" w:lineRule="exact"/>
        <w:jc w:val="both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校属各单位：</w:t>
      </w:r>
    </w:p>
    <w:p w14:paraId="0CD4FE8B" w14:textId="4B6B2CF1" w:rsidR="006C3C27" w:rsidRDefault="00694736" w:rsidP="00694736">
      <w:pPr>
        <w:pStyle w:val="Style13"/>
        <w:spacing w:line="560" w:lineRule="exact"/>
        <w:ind w:firstLineChars="200" w:firstLine="640"/>
        <w:jc w:val="both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第三届高校“青春学习堂”短视频大赛</w:t>
      </w:r>
      <w:r>
        <w:rPr>
          <w:rFonts w:ascii="仿宋_GB2312" w:eastAsia="仿宋_GB2312" w:hAnsi="仿宋_GB2312" w:cs="仿宋_GB2312" w:hint="eastAsia"/>
          <w:sz w:val="32"/>
          <w:szCs w:val="32"/>
        </w:rPr>
        <w:t>已经启动。该项</w:t>
      </w:r>
      <w:r w:rsidRPr="00694736">
        <w:rPr>
          <w:rFonts w:ascii="仿宋_GB2312" w:eastAsia="仿宋_GB2312" w:hAnsi="仿宋_GB2312" w:cs="仿宋_GB2312" w:hint="eastAsia"/>
          <w:sz w:val="32"/>
          <w:szCs w:val="32"/>
        </w:rPr>
        <w:t>大赛纳入全省普通本科高校学科竞赛范畴，</w:t>
      </w:r>
      <w:r>
        <w:rPr>
          <w:rFonts w:ascii="仿宋_GB2312" w:eastAsia="仿宋_GB2312" w:hAnsi="仿宋_GB2312" w:cs="仿宋_GB2312" w:hint="eastAsia"/>
          <w:sz w:val="32"/>
          <w:szCs w:val="32"/>
        </w:rPr>
        <w:t>请各单位广泛发动，引导教师和学生积极参加，</w:t>
      </w:r>
      <w:hyperlink r:id="rId7" w:history="1">
        <w:r>
          <w:rPr>
            <w:rFonts w:ascii="仿宋_GB2312" w:eastAsia="仿宋_GB2312" w:hAnsi="仿宋_GB2312" w:cs="仿宋_GB2312" w:hint="eastAsia"/>
            <w:sz w:val="32"/>
            <w:szCs w:val="32"/>
          </w:rPr>
          <w:t>并</w:t>
        </w:r>
        <w:r w:rsidR="00000000">
          <w:rPr>
            <w:rFonts w:ascii="仿宋_GB2312" w:eastAsia="仿宋_GB2312" w:hAnsi="仿宋_GB2312" w:cs="仿宋_GB2312" w:hint="eastAsia"/>
            <w:sz w:val="32"/>
            <w:szCs w:val="32"/>
          </w:rPr>
          <w:t>严格审核参赛</w:t>
        </w:r>
        <w:r w:rsidR="00000000">
          <w:rPr>
            <w:rFonts w:ascii="仿宋_GB2312" w:eastAsia="仿宋_GB2312" w:hAnsi="仿宋_GB2312" w:cs="仿宋_GB2312"/>
            <w:sz w:val="32"/>
            <w:szCs w:val="32"/>
          </w:rPr>
          <w:t>作品</w:t>
        </w:r>
        <w:r w:rsidR="00000000">
          <w:rPr>
            <w:rFonts w:ascii="仿宋_GB2312" w:eastAsia="仿宋_GB2312" w:hAnsi="仿宋_GB2312" w:cs="仿宋_GB2312" w:hint="eastAsia"/>
            <w:sz w:val="32"/>
            <w:szCs w:val="32"/>
          </w:rPr>
          <w:t>的政治导向、内容质量、版权合规性，于3月1日、4月1日、5月1日前（收到一批，报送一批）报送参赛短视频作品及参赛名单</w:t>
        </w:r>
      </w:hyperlink>
      <w:r w:rsidR="00000000">
        <w:rPr>
          <w:rFonts w:ascii="仿宋_GB2312" w:eastAsia="仿宋_GB2312" w:hAnsi="仿宋_GB2312" w:cs="仿宋_GB2312" w:hint="eastAsia"/>
          <w:sz w:val="32"/>
          <w:szCs w:val="32"/>
        </w:rPr>
        <w:t>。文件夹命名为“青春学习堂”短视频大赛+ 学院名称+作品名称</w:t>
      </w:r>
      <w:proofErr w:type="gramStart"/>
      <w:r w:rsidR="00000000">
        <w:rPr>
          <w:rFonts w:ascii="仿宋_GB2312" w:eastAsia="仿宋_GB2312" w:hAnsi="仿宋_GB2312" w:cs="仿宋_GB2312" w:hint="eastAsia"/>
          <w:sz w:val="32"/>
          <w:szCs w:val="32"/>
        </w:rPr>
        <w:t>”</w:t>
      </w:r>
      <w:proofErr w:type="gramEnd"/>
      <w:r w:rsidR="00000000">
        <w:rPr>
          <w:rFonts w:ascii="仿宋_GB2312" w:eastAsia="仿宋_GB2312" w:hAnsi="仿宋_GB2312" w:cs="仿宋_GB2312" w:hint="eastAsia"/>
          <w:sz w:val="32"/>
          <w:szCs w:val="32"/>
        </w:rPr>
        <w:t>，发送到指定邮箱：2941678425@qq.com 。联系人：刘佩；联系电话：58291146；QQ交流群：1081535983。学校将分别于3月5日、4月6日、5月7日前分批统一上报，逾期不予受理。</w:t>
      </w:r>
    </w:p>
    <w:p w14:paraId="1EA7572F" w14:textId="77777777" w:rsidR="006C3C27" w:rsidRDefault="006C3C27">
      <w:pPr>
        <w:pStyle w:val="a5"/>
        <w:widowControl/>
        <w:shd w:val="clear" w:color="auto" w:fill="FFFFFF"/>
        <w:spacing w:beforeAutospacing="0" w:afterAutospacing="0" w:line="555" w:lineRule="atLeast"/>
        <w:ind w:firstLine="645"/>
        <w:jc w:val="both"/>
        <w:rPr>
          <w:rFonts w:ascii="黑体" w:eastAsia="黑体" w:hAnsi="宋体" w:cs="黑体" w:hint="eastAsia"/>
          <w:color w:val="000000"/>
          <w:sz w:val="32"/>
          <w:szCs w:val="32"/>
          <w:lang w:bidi="ar"/>
        </w:rPr>
      </w:pPr>
    </w:p>
    <w:p w14:paraId="63A12A3B" w14:textId="77777777" w:rsidR="006C3C27" w:rsidRDefault="006C3C27">
      <w:pPr>
        <w:pStyle w:val="a5"/>
        <w:widowControl/>
        <w:shd w:val="clear" w:color="auto" w:fill="FFFFFF"/>
        <w:spacing w:beforeAutospacing="0" w:afterAutospacing="0" w:line="555" w:lineRule="atLeast"/>
        <w:ind w:firstLine="645"/>
        <w:jc w:val="both"/>
        <w:rPr>
          <w:rFonts w:ascii="黑体" w:eastAsia="黑体" w:hAnsi="宋体" w:cs="黑体" w:hint="eastAsia"/>
          <w:color w:val="000000"/>
          <w:sz w:val="32"/>
          <w:szCs w:val="32"/>
          <w:lang w:bidi="ar"/>
        </w:rPr>
      </w:pPr>
    </w:p>
    <w:p w14:paraId="542DFB42" w14:textId="77777777" w:rsidR="006C3C27" w:rsidRDefault="00000000">
      <w:pPr>
        <w:pStyle w:val="Style13"/>
        <w:spacing w:before="0" w:after="0" w:line="560" w:lineRule="exact"/>
        <w:ind w:firstLineChars="200" w:firstLine="640"/>
        <w:jc w:val="both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附件：</w:t>
      </w:r>
    </w:p>
    <w:p w14:paraId="03C625E3" w14:textId="77777777" w:rsidR="006C3C27" w:rsidRDefault="00000000">
      <w:pPr>
        <w:pStyle w:val="Style13"/>
        <w:spacing w:before="0" w:after="0" w:line="560" w:lineRule="exact"/>
        <w:ind w:firstLineChars="200" w:firstLine="640"/>
        <w:jc w:val="both"/>
        <w:rPr>
          <w:rFonts w:ascii="仿宋_GB2312" w:eastAsia="仿宋_GB2312" w:hAnsi="仿宋_GB2312" w:cs="仿宋_GB2312" w:hint="eastAsia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  <w:lang w:bidi="ar"/>
        </w:rPr>
        <w:t>中共湖南省委教育工委《关于举办第三届高校“青春学习堂”短视频大赛的通知》</w:t>
      </w:r>
    </w:p>
    <w:p w14:paraId="3B4A89D6" w14:textId="77777777" w:rsidR="006C3C27" w:rsidRDefault="006C3C27">
      <w:pPr>
        <w:pStyle w:val="Style13"/>
        <w:spacing w:before="0" w:after="0" w:line="560" w:lineRule="exact"/>
        <w:ind w:firstLineChars="200" w:firstLine="640"/>
        <w:jc w:val="both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206604D7" w14:textId="77777777" w:rsidR="006C3C27" w:rsidRDefault="00000000">
      <w:pPr>
        <w:pStyle w:val="Style13"/>
        <w:spacing w:before="0" w:after="0" w:line="560" w:lineRule="exact"/>
        <w:ind w:firstLineChars="200" w:firstLine="640"/>
        <w:jc w:val="righ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宣传统战部</w:t>
      </w:r>
    </w:p>
    <w:p w14:paraId="014D558E" w14:textId="48F8707F" w:rsidR="006C3C27" w:rsidRDefault="00000000">
      <w:pPr>
        <w:pStyle w:val="Style13"/>
        <w:spacing w:before="0" w:after="0" w:line="560" w:lineRule="exact"/>
        <w:ind w:firstLineChars="200" w:firstLine="640"/>
        <w:jc w:val="righ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2026 年 2 月 1</w:t>
      </w:r>
      <w:r w:rsidR="00694736"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14:paraId="49BDE8B2" w14:textId="77777777" w:rsidR="006C3C27" w:rsidRDefault="006C3C27">
      <w:pPr>
        <w:pStyle w:val="Style14"/>
        <w:pBdr>
          <w:left w:val="single" w:sz="18" w:space="0" w:color="BBBFC4"/>
        </w:pBdr>
        <w:spacing w:before="0" w:after="0" w:line="560" w:lineRule="exact"/>
        <w:ind w:firstLineChars="200" w:firstLine="640"/>
        <w:jc w:val="both"/>
        <w:rPr>
          <w:rFonts w:ascii="仿宋_GB2312" w:eastAsia="仿宋_GB2312" w:hAnsi="仿宋_GB2312" w:cs="仿宋_GB2312" w:hint="eastAsia"/>
          <w:sz w:val="32"/>
          <w:szCs w:val="32"/>
        </w:rPr>
      </w:pPr>
    </w:p>
    <w:sectPr w:rsidR="006C3C27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AC999" w14:textId="77777777" w:rsidR="001A2475" w:rsidRDefault="001A2475" w:rsidP="00694736">
      <w:r>
        <w:separator/>
      </w:r>
    </w:p>
  </w:endnote>
  <w:endnote w:type="continuationSeparator" w:id="0">
    <w:p w14:paraId="08233E04" w14:textId="77777777" w:rsidR="001A2475" w:rsidRDefault="001A2475" w:rsidP="00694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E5643" w14:textId="77777777" w:rsidR="001A2475" w:rsidRDefault="001A2475" w:rsidP="00694736">
      <w:r>
        <w:separator/>
      </w:r>
    </w:p>
  </w:footnote>
  <w:footnote w:type="continuationSeparator" w:id="0">
    <w:p w14:paraId="54A06FCB" w14:textId="77777777" w:rsidR="001A2475" w:rsidRDefault="001A2475" w:rsidP="00694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DFC81"/>
    <w:multiLevelType w:val="singleLevel"/>
    <w:tmpl w:val="109DFC8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618291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4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C27"/>
    <w:rsid w:val="001A2475"/>
    <w:rsid w:val="002C5352"/>
    <w:rsid w:val="00694736"/>
    <w:rsid w:val="006C3C27"/>
    <w:rsid w:val="06142F44"/>
    <w:rsid w:val="1C541868"/>
    <w:rsid w:val="21100144"/>
    <w:rsid w:val="23D74548"/>
    <w:rsid w:val="3AC52EF5"/>
    <w:rsid w:val="465128FD"/>
    <w:rsid w:val="4A802994"/>
    <w:rsid w:val="6A527A52"/>
    <w:rsid w:val="6B594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7316C5"/>
  <w15:docId w15:val="{B174AFC5-A7B8-4566-AA56-CBB4F7763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semiHidden="1" w:uiPriority="99" w:unhideWhenUsed="1" w:qFormat="1"/>
    <w:lsdException w:name="caption" w:semiHidden="1" w:unhideWhenUsed="1" w:qFormat="1"/>
    <w:lsdException w:name="footnote reference" w:semiHidden="1" w:uiPriority="99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sz w:val="21"/>
      <w:szCs w:val="22"/>
    </w:rPr>
  </w:style>
  <w:style w:type="paragraph" w:styleId="1">
    <w:name w:val="heading 1"/>
    <w:next w:val="a"/>
    <w:qFormat/>
    <w:pPr>
      <w:spacing w:before="380" w:after="140" w:line="288" w:lineRule="auto"/>
      <w:outlineLvl w:val="0"/>
    </w:pPr>
    <w:rPr>
      <w:rFonts w:ascii="Arial" w:eastAsia="等线" w:hAnsi="Arial" w:cs="Arial"/>
      <w:b/>
      <w:bCs/>
      <w:sz w:val="36"/>
      <w:szCs w:val="36"/>
    </w:rPr>
  </w:style>
  <w:style w:type="paragraph" w:styleId="2">
    <w:name w:val="heading 2"/>
    <w:next w:val="a"/>
    <w:qFormat/>
    <w:pPr>
      <w:spacing w:before="320" w:after="120" w:line="288" w:lineRule="auto"/>
      <w:outlineLvl w:val="1"/>
    </w:pPr>
    <w:rPr>
      <w:rFonts w:ascii="Arial" w:eastAsia="等线" w:hAnsi="Arial" w:cs="Arial"/>
      <w:b/>
      <w:bCs/>
      <w:sz w:val="32"/>
      <w:szCs w:val="32"/>
    </w:rPr>
  </w:style>
  <w:style w:type="paragraph" w:styleId="3">
    <w:name w:val="heading 3"/>
    <w:next w:val="a"/>
    <w:qFormat/>
    <w:pPr>
      <w:spacing w:before="300" w:after="120" w:line="288" w:lineRule="auto"/>
      <w:outlineLvl w:val="2"/>
    </w:pPr>
    <w:rPr>
      <w:rFonts w:ascii="Arial" w:eastAsia="等线" w:hAnsi="Arial" w:cs="Arial"/>
      <w:b/>
      <w:bCs/>
      <w:sz w:val="30"/>
      <w:szCs w:val="30"/>
    </w:rPr>
  </w:style>
  <w:style w:type="paragraph" w:styleId="4">
    <w:name w:val="heading 4"/>
    <w:next w:val="a"/>
    <w:qFormat/>
    <w:pPr>
      <w:spacing w:before="260" w:after="120" w:line="288" w:lineRule="auto"/>
      <w:outlineLvl w:val="3"/>
    </w:pPr>
    <w:rPr>
      <w:rFonts w:ascii="Arial" w:eastAsia="等线" w:hAnsi="Arial" w:cs="Arial"/>
      <w:b/>
      <w:bCs/>
      <w:sz w:val="28"/>
      <w:szCs w:val="28"/>
    </w:rPr>
  </w:style>
  <w:style w:type="paragraph" w:styleId="5">
    <w:name w:val="heading 5"/>
    <w:next w:val="a"/>
    <w:qFormat/>
    <w:pPr>
      <w:spacing w:before="240" w:after="120" w:line="288" w:lineRule="auto"/>
      <w:outlineLvl w:val="4"/>
    </w:pPr>
    <w:rPr>
      <w:rFonts w:ascii="Arial" w:eastAsia="等线" w:hAnsi="Arial" w:cs="Arial"/>
      <w:b/>
      <w:bCs/>
      <w:sz w:val="24"/>
      <w:szCs w:val="24"/>
    </w:rPr>
  </w:style>
  <w:style w:type="paragraph" w:styleId="6">
    <w:name w:val="heading 6"/>
    <w:next w:val="a"/>
    <w:qFormat/>
    <w:pPr>
      <w:spacing w:before="240" w:after="120" w:line="288" w:lineRule="auto"/>
      <w:outlineLvl w:val="5"/>
    </w:pPr>
    <w:rPr>
      <w:rFonts w:ascii="Arial" w:eastAsia="等线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link w:val="a4"/>
    <w:uiPriority w:val="99"/>
    <w:semiHidden/>
    <w:unhideWhenUsed/>
    <w:qFormat/>
  </w:style>
  <w:style w:type="paragraph" w:styleId="a5">
    <w:name w:val="Normal (Web)"/>
    <w:basedOn w:val="a"/>
    <w:qFormat/>
    <w:pPr>
      <w:spacing w:beforeAutospacing="1" w:afterAutospacing="1"/>
      <w:jc w:val="left"/>
    </w:pPr>
    <w:rPr>
      <w:sz w:val="24"/>
    </w:rPr>
  </w:style>
  <w:style w:type="paragraph" w:styleId="a6">
    <w:name w:val="Title"/>
    <w:qFormat/>
    <w:pPr>
      <w:spacing w:before="480" w:after="480" w:line="288" w:lineRule="auto"/>
    </w:pPr>
    <w:rPr>
      <w:rFonts w:ascii="Arial" w:eastAsia="等线" w:hAnsi="Arial" w:cs="Arial"/>
      <w:b/>
      <w:bCs/>
      <w:sz w:val="52"/>
      <w:szCs w:val="52"/>
    </w:rPr>
  </w:style>
  <w:style w:type="character" w:styleId="a7">
    <w:name w:val="Hyperlink"/>
    <w:uiPriority w:val="99"/>
    <w:unhideWhenUsed/>
    <w:qFormat/>
    <w:rPr>
      <w:color w:val="0563C1"/>
      <w:u w:val="single"/>
    </w:rPr>
  </w:style>
  <w:style w:type="character" w:styleId="a8">
    <w:name w:val="footnote reference"/>
    <w:uiPriority w:val="99"/>
    <w:semiHidden/>
    <w:unhideWhenUsed/>
    <w:qFormat/>
    <w:rPr>
      <w:vertAlign w:val="superscript"/>
    </w:rPr>
  </w:style>
  <w:style w:type="paragraph" w:styleId="a9">
    <w:name w:val="List Paragraph"/>
    <w:qFormat/>
    <w:rPr>
      <w:sz w:val="21"/>
      <w:szCs w:val="22"/>
    </w:rPr>
  </w:style>
  <w:style w:type="character" w:customStyle="1" w:styleId="a4">
    <w:name w:val="脚注文本 字符"/>
    <w:link w:val="a3"/>
    <w:uiPriority w:val="99"/>
    <w:semiHidden/>
    <w:unhideWhenUsed/>
    <w:qFormat/>
    <w:rPr>
      <w:sz w:val="20"/>
      <w:szCs w:val="20"/>
    </w:rPr>
  </w:style>
  <w:style w:type="paragraph" w:customStyle="1" w:styleId="Style13">
    <w:name w:val="_Style 13"/>
    <w:qFormat/>
    <w:pPr>
      <w:spacing w:before="120" w:after="120" w:line="288" w:lineRule="auto"/>
    </w:pPr>
    <w:rPr>
      <w:rFonts w:ascii="Arial" w:eastAsia="等线" w:hAnsi="Arial" w:cs="Arial"/>
      <w:sz w:val="22"/>
      <w:szCs w:val="22"/>
    </w:rPr>
  </w:style>
  <w:style w:type="paragraph" w:customStyle="1" w:styleId="Style14">
    <w:name w:val="_Style 14"/>
    <w:qFormat/>
    <w:pPr>
      <w:spacing w:before="120" w:after="120" w:line="288" w:lineRule="auto"/>
    </w:pPr>
    <w:rPr>
      <w:rFonts w:ascii="Arial" w:eastAsia="等线" w:hAnsi="Arial" w:cs="Arial"/>
      <w:color w:val="8F959E"/>
      <w:sz w:val="22"/>
      <w:szCs w:val="22"/>
    </w:rPr>
  </w:style>
  <w:style w:type="paragraph" w:styleId="aa">
    <w:name w:val="header"/>
    <w:basedOn w:val="a"/>
    <w:link w:val="ab"/>
    <w:rsid w:val="0069473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rsid w:val="00694736"/>
    <w:rPr>
      <w:sz w:val="18"/>
      <w:szCs w:val="18"/>
    </w:rPr>
  </w:style>
  <w:style w:type="paragraph" w:styleId="ac">
    <w:name w:val="footer"/>
    <w:basedOn w:val="a"/>
    <w:link w:val="ad"/>
    <w:rsid w:val="006947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rsid w:val="0069473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2%EF%BC%8E%E5%90%84%E9%AB%98%E6%A0%A1%E4%BA%8E9%E6%9C%8820%E6%97%A5%E5%89%8D%E5%B0%86%E5%8F%82%E8%B5%9B%E8%A7%86%E9%A2%91%E4%BD%9C%E5%93%81%E3%80%81%E6%8A%A5%E5%90%8D%E8%A1%A8%EF%BC%88%E8%A7%81%E9%99%84%E4%BB%B62%EF%BC%89%E3%80%81%E5%8F%82%E8%B5%9B%E4%BD%9C%E5%93%81%E6%B1%87%E6%80%BB%E8%A1%A8%EF%BC%88%E8%A7%81%E9%99%84%E4%BB%B63%EF%BC%89%E3%80%81%E5%A4%A7%E8%B5%9B%E6%89%BF%E8%AF%BA%E4%B9%A6%EF%BC%88%E8%A7%81%E9%99%84%E4%BB%B64%EF%BC%89%E4%BB%A5QQ%E9%82%AE%E7%AE%B1%E4%B8%8A%E4%BC%A0%E8%87%B3%E5%A4%A7%E8%B5%9B%E7%BB%84%E5%A7%94%E4%BC%9A%E9%82%AE%E7%AE%B12228451275@qq.com%EF%BC%8C%E6%96%87%E4%BB%B6%E5%A4%B9%E5%91%BD%E5%90%8D%E4%B8%BA%E2%80%9C%E4%B8%BB%E6%8C%81%E4%BA%BA%E5%A4%A7%E8%B5%9B+%E5%AD%A6%E6%A0%A1%E5%90%8D%E7%A7%B0+%E4%BD%9C%E5%93%81%E5%90%8D%E7%A7%B0%E2%80%9D%E3%80%8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576</Words>
  <Characters>605</Characters>
  <Application>Microsoft Office Word</Application>
  <DocSecurity>0</DocSecurity>
  <Lines>28</Lines>
  <Paragraphs>19</Paragraphs>
  <ScaleCrop>false</ScaleCrop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李洪华</cp:lastModifiedBy>
  <cp:revision>2</cp:revision>
  <dcterms:created xsi:type="dcterms:W3CDTF">2026-02-10T03:41:00Z</dcterms:created>
  <dcterms:modified xsi:type="dcterms:W3CDTF">2026-02-11T00:19:00Z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eyJoZGlkIjoiYmI5MGMwYzk4Yjc0NjFiNzA3NzY4OTU3YzE2YTc2NzUiLCJ1c2VySWQiOiIxNjEzODMyOTMwIn0=</vt:lpwstr>
  </property>
  <property fmtid="{D5CDD505-2E9C-101B-9397-08002B2CF9AE}" pid="3" name="KSOProductBuildVer">
    <vt:lpwstr>2052-12.1.0.24657</vt:lpwstr>
  </property>
  <property fmtid="{D5CDD505-2E9C-101B-9397-08002B2CF9AE}" pid="4" name="ICV">
    <vt:lpwstr>FFA029C372564184ACC62A983965071C_13</vt:lpwstr>
  </property>
</Properties>
</file>